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«Центр внешкольной работы»</w:t>
      </w:r>
    </w:p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14E55">
        <w:rPr>
          <w:rFonts w:ascii="Times New Roman" w:hAnsi="Times New Roman" w:cs="Times New Roman"/>
          <w:sz w:val="28"/>
          <w:szCs w:val="28"/>
          <w:lang w:eastAsia="ru-RU"/>
        </w:rPr>
        <w:t>Аксубаевского</w:t>
      </w:r>
      <w:proofErr w:type="spellEnd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на заседании                                                                   </w:t>
      </w:r>
      <w:proofErr w:type="gramStart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Утверждаю»                                                                           </w:t>
      </w:r>
    </w:p>
    <w:p w:rsidR="00C916CC" w:rsidRPr="00C14E55" w:rsidRDefault="00C916CC" w:rsidP="00C916CC">
      <w:pPr>
        <w:tabs>
          <w:tab w:val="left" w:pos="69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педагогического совета                                                  Директор МБУДО «ЦВР»</w:t>
      </w:r>
    </w:p>
    <w:p w:rsidR="00C916CC" w:rsidRPr="00C14E55" w:rsidRDefault="00C916CC" w:rsidP="00C916CC">
      <w:pPr>
        <w:tabs>
          <w:tab w:val="left" w:pos="69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от «</w:t>
      </w:r>
      <w:r>
        <w:rPr>
          <w:rFonts w:ascii="Times New Roman" w:hAnsi="Times New Roman" w:cs="Times New Roman"/>
          <w:sz w:val="28"/>
          <w:szCs w:val="28"/>
          <w:lang w:eastAsia="ru-RU"/>
        </w:rPr>
        <w:t>29» августа 2024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г.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>____________/</w:t>
      </w:r>
      <w:proofErr w:type="spellStart"/>
      <w:r w:rsidRPr="00C14E55">
        <w:rPr>
          <w:rFonts w:ascii="Times New Roman" w:hAnsi="Times New Roman" w:cs="Times New Roman"/>
          <w:sz w:val="28"/>
          <w:szCs w:val="28"/>
          <w:lang w:eastAsia="ru-RU"/>
        </w:rPr>
        <w:t>Р.Р.Садыков</w:t>
      </w:r>
      <w:proofErr w:type="spellEnd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/                                                           </w:t>
      </w:r>
    </w:p>
    <w:p w:rsidR="00C916CC" w:rsidRPr="00C14E55" w:rsidRDefault="00C916CC" w:rsidP="00C916CC">
      <w:pPr>
        <w:tabs>
          <w:tab w:val="left" w:pos="69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Протокол № 1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29» августа 2024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Дополнительная общеобразовательная общеразвивающая программа  </w:t>
      </w: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Туристско-краеведческой направленности</w:t>
      </w: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B2E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Позна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вательное краеведение</w:t>
      </w:r>
      <w:r w:rsidRPr="00C14E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63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63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63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63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Возраст обучающихся: 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32A76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лет</w:t>
      </w:r>
    </w:p>
    <w:p w:rsidR="00C916CC" w:rsidRPr="00C14E55" w:rsidRDefault="00C916CC" w:rsidP="00C916CC">
      <w:pPr>
        <w:tabs>
          <w:tab w:val="left" w:pos="63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Срок </w:t>
      </w:r>
      <w:proofErr w:type="gramStart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реализации:  </w:t>
      </w:r>
      <w:r w:rsidR="00352366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916CC" w:rsidRPr="00C14E55" w:rsidRDefault="00C916CC" w:rsidP="00C916CC">
      <w:pPr>
        <w:tabs>
          <w:tab w:val="left" w:pos="52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Автор-составитель: </w:t>
      </w:r>
    </w:p>
    <w:p w:rsidR="00C916CC" w:rsidRPr="00C14E55" w:rsidRDefault="00C916CC" w:rsidP="00C916CC">
      <w:pPr>
        <w:tabs>
          <w:tab w:val="left" w:pos="52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Хасанова Ольга Николаевна</w:t>
      </w:r>
    </w:p>
    <w:p w:rsidR="00C916CC" w:rsidRPr="00C14E55" w:rsidRDefault="00C916CC" w:rsidP="00C916CC">
      <w:pPr>
        <w:tabs>
          <w:tab w:val="left" w:pos="52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14E55">
        <w:rPr>
          <w:rFonts w:ascii="Times New Roman" w:hAnsi="Times New Roman" w:cs="Times New Roman"/>
          <w:sz w:val="28"/>
          <w:szCs w:val="28"/>
          <w:lang w:eastAsia="ru-RU"/>
        </w:rPr>
        <w:t>педагог дополнительного образования</w:t>
      </w:r>
    </w:p>
    <w:p w:rsidR="00C916CC" w:rsidRPr="00C14E55" w:rsidRDefault="00C916CC" w:rsidP="00C916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16CC" w:rsidRPr="00C14E55" w:rsidRDefault="00C916CC" w:rsidP="00C916CC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125" w:rsidRPr="00F26125" w:rsidRDefault="00C916CC" w:rsidP="00C916CC">
      <w:pPr>
        <w:tabs>
          <w:tab w:val="left" w:pos="29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Аксубаево</w:t>
      </w:r>
    </w:p>
    <w:p w:rsidR="00F26125" w:rsidRPr="00F26125" w:rsidRDefault="00F26125" w:rsidP="00C916C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ПОЯСНИТЕЛЬНАЯ ЗАПИСКА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951A71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</w:t>
      </w:r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Туризм и краеведение в системе дополнительного образования является традиционным и эффективным средством обучения и воспитания учащихся России и Татарстана. Она направленная на всестороннее развитие учащихся, обеспечивающая оздоровительное, воспитательное и образовательное воздействие на личность учащегося.</w:t>
      </w:r>
    </w:p>
    <w:p w:rsidR="00F26125" w:rsidRPr="00F26125" w:rsidRDefault="00951A71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Занятие краеведением помогает детям глубже уяснить смысл, сущность </w:t>
      </w:r>
      <w:proofErr w:type="gramStart"/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важных норм</w:t>
      </w:r>
      <w:proofErr w:type="gramEnd"/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включенных в Конституцию страны: «Каждый обязан заботиться о сохранении исторического и культурного наследия, беречь памятники истории и культуры». Каждый обязан сохранять природу и окружающую среду, бережно относиться к природным богатствам».</w:t>
      </w:r>
    </w:p>
    <w:p w:rsidR="00F26125" w:rsidRPr="00F26125" w:rsidRDefault="00951A71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уголке России, в каждом городе, поселке, селе есть свои природные особенности, специфические черты истории и культуры, составляющие тот феномен, который формирует в человеке интерес и привязанность к родному краю, его патриотические чувства, историческое сознание, социальную активность. Помочь лучше узнать свой родной край, глубже понять особенности его природы, истории и культуры и их взаимосвязь с природой, историей и культурой страны, мира, принять участие в созидательной деятельности, развить свои собственные способности - в этом заключае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основной смысл кружка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Познавательное 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краевед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proofErr w:type="gramEnd"/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26125" w:rsidRPr="00F26125" w:rsidRDefault="00951A71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="00F26125"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Краеведение имеет большое значение в воспитании патриотических чувств школьников, расширении кругозора, развитии их интеллектуального и творческого потенциала. “Малая родина” ребенка – это и природа, которая его окружает, семья, дом, школа, это и памятные места города, его исторические и культурные центры, промышленные предприятия города, это и известные люди, гордость и слава нашего края.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Актуальность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программы обусловлена тем, что в настоящее время необходимо приобщать детей к познанию своей «малой» родины, возрождению и сохранению народных традиций, (посредством экскурсий, практических работ, посещение музеев), воспитывать в детях чувство национальной гордости и ответственности за сохранение и приумножение богатства своего края. Дети должны ощутить себя наследниками предшествующих поколений, трудом которых создано все, чем мы ныне владеем. 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наиболее актуальных проблем в современном образовании относится: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создание условий для развития ребенка;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развитие мотивации к познанию и творчеству;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обеспечение эмоционального благополучия ребенка;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приобщение детей к общечеловеческим ценностям;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создание условий для социального, культурного и профессионального    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самоопределения и творческой самореализации личности ребенка;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интеллектуальное и духовное развития личности ребенка;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укрепление психического и физического здоровья;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взаимодействие педагога дополнительного образования с семьей.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позволяет полнее удовлетворить стремление учащихся по данным направлениям.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Новизна.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Новизна программы состоит в том, что она направлена на комплексное изучение нескольких разделов: по истории, литературе, географии и экологии.   Было добавлено направление работы с применением современных компьютерных технологий, использования в работе интернета для поиска необходимой информации.</w:t>
      </w:r>
    </w:p>
    <w:p w:rsidR="00F26125" w:rsidRPr="00F26125" w:rsidRDefault="00951A71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Новизна программы еще состоит в том, что кроме определённых знаний и умений учащиеся проводят большую и направленную работу по накоплению краеведческого материала о прошлом и настоящем своего города, семьи. Темы занятий взаимосвязаны между собой. Программа предусматривает знакомство с интересными людьми,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виртуальные экскурсии и 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походы,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ворческие работы.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Педагогическая целесообразность. 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 школьной программе наблюдается стабильное снижение занятий по истории, в связи с этим у учащихся появляется неудовлетворённость в области исторического и художественно - эстетического творчества. Данная программа призвана решить подобную проблему во внеурочное время.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 программы</w:t>
      </w: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развитие познавательных,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интеллектуальных и творческих способностей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учащихся средствами народной культуры и формирование общественно-активной творческой личности в процессе занятий.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овладению воспитанниками </w:t>
      </w: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необходимыми практическими умениями и навыками самостоятельной работы с различными источниками информации (картами, статистикой, периодикой), исследовательским методом.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систему знаний, умений, навыков по основам изучения истории своей семьи, улицы, города; народных праздников, обрядов.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воспитанников навыков </w:t>
      </w: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экологической культуры.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Развивающие: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Развивать природные задатки, творческий потенциал каждого ребенка; фантазию, наблюдательность.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Развивать образное и пространственное мышление, память, воображение, внимание.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Развивать положительные эмоции и волевые качества.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коммуникативных и креативных способностей.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Воспитательные: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Приобщить учащихся к системе культурных ценностей, отражающих богатство общечеловеческой культуры, в том числе и отечественной; формировать потребность в высоких культурных и духовных ценностях и их дальнейшем обогащении.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Побуждать к овладению основами нравственного поведения и нормами гуманистической морали: доброты, взаимопонимания, милосердия, веры в созидательные способности человека, терпимости по отношению к людям, культуры общения, интеллигентности как высшей меры воспитанности.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Способствовать развитию внутренней свободы ребенка, способности к объективной самооценке и самореализации поведения, чувства собственного достоинства, самоуважения.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Воспитывать уважительное отношение между членами коллектива в совместной творческой деятельности.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Развивать потребность к творческому труду, стремление преодолевать трудности, добиваться успешного достижения поставленных целей.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Направленность</w:t>
      </w:r>
      <w:r w:rsidR="00EA51A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программы «Познавательное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краевед</w:t>
      </w:r>
      <w:r w:rsidR="00AD5EAA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» по содержанию является туристско-краеведческой, по функциональному предназначению учебно-познавательной, по форме организации – кружковой, по времени реализации –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разноуровневой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трехгодичной программой. 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</w:t>
      </w:r>
      <w:r w:rsidR="00951A7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словия </w:t>
      </w:r>
      <w:proofErr w:type="gramStart"/>
      <w:r w:rsidR="00951A7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реализации 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образовательной</w:t>
      </w:r>
      <w:proofErr w:type="gramEnd"/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программы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Адресат программы: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дети, участвующие в реализации данной образовате</w:t>
      </w:r>
      <w:r w:rsidR="00951A7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льной программы: от 7 -8 лет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и срок освоения программы: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6125" w:rsidRPr="00F26125" w:rsidRDefault="00F164F4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рассчитана на 4</w:t>
      </w:r>
      <w:r w:rsidR="00F26125"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обучения.</w:t>
      </w:r>
    </w:p>
    <w:p w:rsidR="00E5717B" w:rsidRPr="00E5717B" w:rsidRDefault="00F26125" w:rsidP="00E5717B">
      <w:pPr>
        <w:spacing w:after="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17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Сроки реализации: </w:t>
      </w:r>
      <w:r w:rsidR="00F53E34">
        <w:rPr>
          <w:rFonts w:ascii="Times New Roman" w:hAnsi="Times New Roman" w:cs="Times New Roman"/>
          <w:sz w:val="28"/>
          <w:szCs w:val="28"/>
        </w:rPr>
        <w:t>4 года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год обучения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«Стартовый уровень» «Мой мир» количество часов в год – 144 (учащиеся 7-8 лет).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год обучения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«Базовый уровень» «Моя семья» количество </w:t>
      </w:r>
      <w:r w:rsidR="00DC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в год – 216</w:t>
      </w:r>
      <w:r w:rsidR="00951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(учащиеся 8-9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лет).</w:t>
      </w:r>
    </w:p>
    <w:p w:rsid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год обучения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«Продвинутый уровень» «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Татарстан – моя Родина»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количество </w:t>
      </w:r>
      <w:r w:rsidR="00874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в год – 216</w:t>
      </w:r>
      <w:r w:rsidR="00951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(учащиеся 9-10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лет).</w:t>
      </w:r>
    </w:p>
    <w:p w:rsidR="00493196" w:rsidRPr="00F26125" w:rsidRDefault="00493196" w:rsidP="00493196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«Итоговый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уровень» «</w:t>
      </w:r>
      <w:r w:rsidR="00DC4A5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История моего</w:t>
      </w:r>
      <w:r w:rsidR="00B6415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края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количество </w:t>
      </w:r>
      <w:r w:rsidR="00874C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 в год – 216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(учащиеся 10-11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53E34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Программа состоит из</w:t>
      </w:r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модулей, отражающие содержание разных уровней сложности учебного материала и соответствующих им достижений учащихся. 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Формы занятий: лекция, беседа, рассказ, диспут, игра, экскурсия, экспедиция, литературно-музыкальные вечера, встречи с писателями, викторины, выставки, участие в творческих конкурсах.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предусматривает получение знаний не только на специальных занятиях, но и во время прогулок, экскурсий, практической работы и нацелено на общее развитие ребят, предполагает развитие наблюдательности, внимания и т.д.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Освоение программы должно способствовать как развитию отдельных качеств личности (наблюдательности, эмоциональной отзывчивости, воображения, памяти, воли), так и общему развитию каждого ребенка. В процессе обучения должны развиваться творческие способности детей, формироваться нравственные и эстетические принципы, убеждения, которые побуждали бы их к добрым, благородным поступкам.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Режим занятий: занятия в кружке проводятся 2 раз в неделю по 2 часа.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Ожидаемые результаты освоения программы.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Ученик будет 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знать: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Основные формы и методы краеведческой работы;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Ученик будет 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уметь: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- Самостоятельно добывать знания и применять их на практике;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- Самостоятельно работать с литературой, вести дневник наблюдений, писать рефераты;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- Готовить выступления о результатах наблюдений, грамотно описывать и анализировать полученные данные;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- Проводить занятия в объединении, игровые программы, праздники.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Формы подведения итогов освоения программы: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Подведение итогов по результатам освоения материала данной программы может быть в форме викторины. В конце года готовится большая выставка творческих работ, в которой участвуют все ученики кружка. 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Отличительные особенности программы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деятельности: </w:t>
      </w:r>
      <w:r w:rsidR="008D0B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Характеризуя программу “Позна</w:t>
      </w:r>
      <w:r w:rsidR="007F0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вательное</w:t>
      </w: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краевед</w:t>
      </w:r>
      <w:r w:rsidR="007F0B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”, следует отметить ее достоинство от других программ в практической значимости: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учетом возрастных особенностей детей был отобран наиболее актуальный для каждого возрастного периода объем материала.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важно отметить, что данный курс является программой воспитания, так как способствует формированию у детей нравственных качеств, чувства патриотизма, толерантного отношения ко всем людям, населяющим нашу многонациональную Родину.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Краеведом может быть ребенок, заинтересованн</w:t>
      </w:r>
      <w:r w:rsidR="00F53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историей своего города, 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района, своей родословной, умеющий интересно рассказывать, стремящийся к новым знаниям.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предполагает широкое использование активных методов самостоятельной работы, в том числе с разнообразными источниками: самостоятельное обращение к научной, мемуарной, художественной, справочной литературе, материалам музеев.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Исследовательская и проектная работа;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конкурсах и научно-практических конференциях;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Составление родословной, буклета «История малой родины», «История школы» и т.д.</w:t>
      </w:r>
    </w:p>
    <w:p w:rsidR="00F26125" w:rsidRPr="00F26125" w:rsidRDefault="00F26125" w:rsidP="008D0B9A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Учебно-тематический план с</w:t>
      </w:r>
      <w:r w:rsidR="007F0B9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</w:t>
      </w:r>
      <w:r w:rsidR="00951A7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артового уровня программы «Позна</w:t>
      </w:r>
      <w:r w:rsidR="007F0B9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 w:rsidR="007F0B9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«Мой мир») 1 год обучения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3096"/>
        <w:gridCol w:w="1038"/>
        <w:gridCol w:w="1011"/>
        <w:gridCol w:w="1063"/>
        <w:gridCol w:w="936"/>
        <w:gridCol w:w="2304"/>
      </w:tblGrid>
      <w:tr w:rsidR="00F26125" w:rsidRPr="00F26125" w:rsidTr="00F26125">
        <w:tc>
          <w:tcPr>
            <w:tcW w:w="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разделов</w:t>
            </w:r>
          </w:p>
        </w:tc>
        <w:tc>
          <w:tcPr>
            <w:tcW w:w="45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26125" w:rsidRPr="00F26125" w:rsidTr="00F2612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125" w:rsidRPr="00F26125" w:rsidRDefault="00F26125" w:rsidP="00F2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125" w:rsidRPr="00F26125" w:rsidRDefault="00F26125" w:rsidP="00F2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</w:t>
            </w:r>
            <w:proofErr w:type="spellEnd"/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 /контроля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технике безопасности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AD5EAA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AD5EAA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школа, школьный двор. Адрес школы, Дорога в школу.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рисунок «Моя школа»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школьный музей.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рисунок «Школьный музей»</w:t>
            </w:r>
          </w:p>
        </w:tc>
      </w:tr>
      <w:tr w:rsidR="00F26125" w:rsidRPr="00F26125" w:rsidTr="00F26125">
        <w:trPr>
          <w:trHeight w:val="540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со школьной библиотекой.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рассказ «Моя любимая книжка»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53E34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столицу Татарстана(виртуально)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«Мои впечатления об экскурсии»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моя семьи. В этом доме я живу. С кем живу. Моя семья в выходной день.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«Моя семья»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Фамилии, имена, отчества членов семьи, их возраст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о семье (Летопись семьи)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работы, учебы членов семьи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(рисунок, рассказ)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делать презентации «Моя семья»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презентации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Комнатные растения. Ухаживаем за комнатными растениями в классе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«Мои любимые цветы»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Домашние животные. Мои любимые питомцы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«Мои любимые питомцы»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53E34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 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 (обзорная прогулка)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о микрорайоне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этих домах живут мои друзья, одноклассники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Рисунок, рассказ «Мои друзья»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</w:t>
            </w:r>
            <w:r w:rsidR="00F53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ятные (исторические) места 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(</w:t>
            </w:r>
            <w:r w:rsidR="00F53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виртуальные 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экскурсии)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об исторических местах микрорайона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Личное снаряжение туриста «пешеходный туризм» (презентация)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на лучшее знание снаряжение туриста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Рюкзак, укладка рюкзака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«Укладка рюкзака»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 в лес. Простейшие элементы ориентирования на местности (слайды)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Опрос: элементы ориентирования на местности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Топознаки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отдельно стоящие деревья (хвойные и лиственные), полевые и лесные дороги, пешеходные тропы, реки, ручейки, бугорки, обрыв (рисунки)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рисунок «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Топознаки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26125" w:rsidRPr="00F26125" w:rsidTr="00F26125">
        <w:trPr>
          <w:trHeight w:val="52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951A71" w:rsidP="00FD2C6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Виртуальная э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кскурсия в </w:t>
            </w:r>
            <w:r w:rsidR="00FD2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краеведческий 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музей 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«Мои впечатления об экскурсии»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951A71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Мой район. </w:t>
            </w:r>
            <w:proofErr w:type="spellStart"/>
            <w:r w:rsidR="00951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Аксубаевский</w:t>
            </w:r>
            <w:proofErr w:type="spellEnd"/>
            <w:r w:rsidR="00951A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район: вчера, сегодня, завтра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D2C68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Аксубаевский</w:t>
            </w:r>
            <w:proofErr w:type="spellEnd"/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 вчера, сегодня, завтра»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района, названные в честь знаменитых людей нашего города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«Улицы района»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 Победы. Экскурсия.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рисунок, рассказ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Праздники и их значение в нашей жизни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«Татарские и русские праздники»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занятия. Семейный сабантуй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Семейный сабантуй</w:t>
            </w:r>
          </w:p>
        </w:tc>
      </w:tr>
      <w:tr w:rsidR="00F26125" w:rsidRPr="00F26125" w:rsidTr="00F26125">
        <w:trPr>
          <w:trHeight w:val="14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D2C6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ВСЕГО: 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53E34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Содержание учебно-тематического плана ст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артового уров</w:t>
      </w:r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ня программы «Позна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вательное 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краевед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«Мой мир») 1 год обучения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Вводное занятие. Знакомство с программой кружка. Необходимые материалы и принадлежности. Организация занятий. Инструктаж по технике безопасности.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Моя школа. Познакомить детей с режимом работы школы и традициями школы. Адрес школы. Дорога в школу. Школьный двор. Прогулка по школьному двору. Практическое занятие (рисунок, рассказ).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Школьный музей. Экскурсия в школьный музей «Боевой славы»: проведение экскурсии с активистами школьного музея. Значение музея в жизни каждого ученика. Практическое занятие (рассказ, рисунок).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Школьная библиотека. Экскурсия в школьную библиотеку. Рассказ библиотекаря о фонде книг и о бережном отношении к ним. О режиме работы библиотеки. Запись в библиотеку.</w:t>
      </w:r>
      <w:r w:rsidR="00854C2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Практическое занятие: «Моя домашняя библиотека», «Любимая книжка».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53E34" w:rsidRDefault="00854C20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Экскурсия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  </w:t>
      </w:r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Казани</w:t>
      </w:r>
      <w:proofErr w:type="gramEnd"/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Знакомство с </w:t>
      </w:r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достопримечательностями Казани</w:t>
      </w:r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: </w:t>
      </w:r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Казанский Кремль, мечеть </w:t>
      </w:r>
      <w:proofErr w:type="spellStart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</w:t>
      </w:r>
      <w:proofErr w:type="spellEnd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Шариф ,улица</w:t>
      </w:r>
      <w:proofErr w:type="gramEnd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Баумана, башня </w:t>
      </w:r>
      <w:proofErr w:type="spellStart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Сююмбике</w:t>
      </w:r>
      <w:proofErr w:type="spellEnd"/>
      <w:r w:rsidR="00F53E3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Практическое занятие: рассказ, оформление фотовыставки.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и моя семья. В этом доме я живу. С кем живу. Моя семья на работе, в выходной день, вечером. Практическое занятие (рассказ, рисунок «Моя семья»).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Фамилии, имена, отчества членов семьи, их возраст (Летопись семьи).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Понятие «Летопись семьи». Оформление стенгазеты «Семья».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Место работы, учебы членов семьи (рисунок, рассказ). Научить детей логично составлять рассказ, правильно говорить.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Учимся делать презентацию «Моя семья».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Комнатные растения. Мои любимые цветы (рисунок). Ухаживаем за комнатными растениями в классе: рыхлим, поливаем. Научить детей бережному отношению к цветам, различать, знать названия.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Домашние животные. Мои любимые питомцы.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Рассказать детям о домашних питомцах и как за ними ухаживать. Объяснить, что мы несем ответственность за тех, кого приучили.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53E34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Наш </w:t>
      </w:r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район (обзорная прогулка).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Пешеходная прогулка по микрорайону предполагает ознакомление детей с прилегающими улицами и объектами вокруг школы. Напоминание о технике безопасности по дороге в школу и из школы.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этих домах живут мои друзья, одноклассники (рисунки).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Нарисовать дома одноклассников, друзей.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Памятные (исторические) места микрорайона (экскурсии).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Личное снаряжение туриста «пешеходный туризм» (презентация).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Понятие о личном, групповом и специальном снаряжении. Перечень личного снаряжения (рюкзак, спальник, пенка и др.). Типы рюкзаков, спальных мешков, их преимущества и недостатки. Одежда и обувь для летних и зимних походов. Личное снаряжение туриста-водника (спасательный жилет, каска,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гермокостюм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). Снаряжение для зимних походов, типы лыж.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Рюкзак, необходимое </w:t>
      </w:r>
      <w:proofErr w:type="spellStart"/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тур.снаряжение</w:t>
      </w:r>
      <w:proofErr w:type="spellEnd"/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укладка рюкзака.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Правила укладки рюкзака, подготовка личного снаряжения. Распределение группового снаряжения между участниками, уход за ним, его ремонт. Дисциплина в походе и на практических занятиях. Соблюдение мер безопасности при проведении занятий в помещении, спортивном зале, на местности (улице), в лесу.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Поход в лес. Простейшие элементы ориентирования на местности (слайды)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Разработка и изучение маршрута, Выбор места для бивуака, основные требования. Правила установки палаток и разведения костра. Хозяйственный набор: оборудование для костра, рукавицы, ножи половник и др. Походная посуда, топоры, пилы. Состав и назначение </w:t>
      </w:r>
      <w:proofErr w:type="spellStart"/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мед.аптечки</w:t>
      </w:r>
      <w:proofErr w:type="spellEnd"/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ремонтного набора. Режим питания в походе. Типы палаток, их назначение, преимущества и недостатки. Движение на маршруте с учетом приобретенных знаний. Соблюдение режима движения.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Топознаки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 отдельно стоящие деревья (хвойные и лиственные), полевые и лесные дороги, пешеходные тропы, реки, ручейки, бугорки, обрыв (рисунки). Способы ориентирования по карте, компасу и различным особенностям местных предметов.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Экскурсия в </w:t>
      </w:r>
      <w:r w:rsidR="00FD2C6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краеведческий 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музей 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Практическое занятие: Сочинение «Мои впечатления об экскурсии».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D2C68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Мой район.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Аксубаевский</w:t>
      </w:r>
      <w:proofErr w:type="spellEnd"/>
      <w:r w:rsidR="00F26125"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район: вчера, сегодня, завтра.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этом разделе предусматривается изучение истории своего района: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промышленность, культурные центры, улицы и т.д. Проведение сравнительного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анализа, какие изменения произошли в нашем районе за эти годы?»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Улицы района, названные в честь знаменитых людей нашего города. Изучение названия улиц и биографий людей, в честь которых названы улицы.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Парк Победы. Экскурсия. Практическое занятие: рисунок, рассказ.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Праздники и их значение в нашей жизни. Ознакомительная информация по проведению татарских праздников «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Навруз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», «Сабантуй», «Кар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боткасы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и др.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Итоговое занятия. Семейный сабантуй: соревнования для детей и их родителей. Совместное чаепитие. Воспитательное значение семейного «Сабантуя».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 концу 1 года обучения ученики будут: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Знать -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знать историю школы, района; фамилии, имена, отчества членов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семьи; названия комнатных растений; именований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туристических снаряжений;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топознаки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Уметь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составить рассказ о своей семье, об экскурсии в музей и в парк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Победы; уметь собрать рюкзак; определить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топознаки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Приобретут навыки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эстетические и художественные навыки по оформлению стенгазеты и рисунков.</w:t>
      </w:r>
    </w:p>
    <w:p w:rsidR="00F26125" w:rsidRPr="00F26125" w:rsidRDefault="00F26125" w:rsidP="00FD2C6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Учебно-тематический план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базового уровня программы «Позна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«Моя семья») 2 год обучения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2179"/>
        <w:gridCol w:w="1038"/>
        <w:gridCol w:w="1011"/>
        <w:gridCol w:w="1063"/>
        <w:gridCol w:w="936"/>
        <w:gridCol w:w="2544"/>
      </w:tblGrid>
      <w:tr w:rsidR="00F26125" w:rsidRPr="00F26125" w:rsidTr="00F26125">
        <w:tc>
          <w:tcPr>
            <w:tcW w:w="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разделов</w:t>
            </w:r>
          </w:p>
        </w:tc>
        <w:tc>
          <w:tcPr>
            <w:tcW w:w="5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26125" w:rsidRPr="00F26125" w:rsidTr="00F2612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125" w:rsidRPr="00F26125" w:rsidRDefault="00F26125" w:rsidP="00F2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125" w:rsidRPr="00F26125" w:rsidRDefault="00F26125" w:rsidP="00F26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</w:t>
            </w:r>
            <w:proofErr w:type="spellEnd"/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аттестации/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«Мой мир – моя семья»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рассказ о своем роде</w:t>
            </w:r>
          </w:p>
        </w:tc>
      </w:tr>
      <w:tr w:rsidR="00F26125" w:rsidRPr="00F26125" w:rsidTr="00F26125">
        <w:trPr>
          <w:trHeight w:val="50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«Моя семья»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«семья»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«Мой мир – моя семья»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«Мой род»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«род», «поколение»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323F92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323F92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родственниках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родословных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267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составление родословных.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Женщина в семье - хранительница семейного очага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267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значении женских имен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мужчины в семье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267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267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значении мужских имен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Реликвии моего рода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рассказ</w:t>
            </w:r>
          </w:p>
        </w:tc>
      </w:tr>
      <w:tr w:rsidR="00F26125" w:rsidRPr="00F26125" w:rsidTr="00F26125">
        <w:trPr>
          <w:trHeight w:val="32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интересов моей семьи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23F92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сочинение</w:t>
            </w:r>
          </w:p>
        </w:tc>
      </w:tr>
      <w:tr w:rsidR="00F26125" w:rsidRPr="00F26125" w:rsidTr="00F26125">
        <w:trPr>
          <w:trHeight w:val="168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личности в семье.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общаться с родственниками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«Давай дружить»</w:t>
            </w:r>
          </w:p>
        </w:tc>
      </w:tr>
      <w:tr w:rsidR="00F26125" w:rsidRPr="00F26125" w:rsidTr="00F26125">
        <w:trPr>
          <w:trHeight w:val="336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традиции, обряды, праздники.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Инсценировка «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Аулак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ой»</w:t>
            </w:r>
          </w:p>
        </w:tc>
      </w:tr>
      <w:tr w:rsidR="00F26125" w:rsidRPr="00F26125" w:rsidTr="00F26125">
        <w:trPr>
          <w:trHeight w:val="276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231E24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итогов. Чаепитие</w:t>
            </w:r>
          </w:p>
        </w:tc>
      </w:tr>
      <w:tr w:rsidR="00F26125" w:rsidRPr="00F26125" w:rsidTr="00F26125">
        <w:trPr>
          <w:trHeight w:val="264"/>
        </w:trPr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CD3308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Содержание учебно-тематического плана базового </w:t>
      </w:r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уровня программы «Позна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«Моя семья») 2 год обучения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Вводное. «Мой мир – моя семья».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Изложение программы раздела. Понятие «Семья». Развитие личности начинается в семье.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«Моя семья». Понятие «семья». Семья была и остается главной сферой становления духовности при всех изменениях в социокультурном пространстве, поэтому необходимо детям рассказать о значении семейно-родовой культуры и семейных ценностях.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«Мой род». Понятие «род», «поколение», «родословие».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Становление нравственных ценностей напрямую связано с изучением семейно-родовой культуры, с отношением к отчему дому, знание о происхождении фамилии, своего рода и т.д. Каждый человек имеет свои корни. Не знать свою родословную значит быть духовно нищим.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Практическое занятие: составление родословных. Поиск сведений о родственниках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Женщина в семье - хранительница семейного очага. Имена родственников по женской линии. Женское родословие. Объяснение значений и происхождений женских имен. Загляните в мамины глаза. Бабушкины руки. Профессии женщин в семье. Ремесла, профессии моего рода. Профессиональные традиции семьи. Мастера и мастерицы рода. Путь генеалогического поиска – это путь познания человеческих ценностей и приобщения к ним, которая дает возможность оценить труд, профессии рода, узнать все звенья цепи своих близких.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Роль мужчины в семье. Мужские имена в роду. Объяснение значений и происхождений мужских имен. Защитники моего рода: мой дедушка, папа, дядя и т.д. 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Профессии мужчин в семье. Ремесла, профессии моего рода. Профессиональные традиции семьи. Мастера и мастерицы рода. Путь генеалогического поиска – это путь познания человеческих ценностей и приобщения к ним, которая дает возможность оценить труд, профессии рода, узнать все звенья цепи своих близких.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Реликвии моего рода. Понятие «Семейный музей», «архив», «музейный экспонат». В чем ценность реликвии. Описание семейного экспоната: история реликвии, кому принадлежала, возраст реликвии, назначение и др.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Мир интересов моей семьи. Виды и типы коллекций. Мир увлечений: искусство, спорт, животный мир. Увлечения каждого члена семьи.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личности в семье. Умение общаться с родственниками. Роль семьи в формировании личности огромно. Все начинается с истоков. Приобщение молодого поколения к семейным ценностям, их созидание образуют его духовный образ жизни, который означает определенный комплекс качеств, свойств и умений, дающих ему возможность реализовать свои возможности в жизни.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общаться с родственниками. Испокон веков в детях воспитывалось уважение к старшим, почтительное отношение к отцу, матери и близким. «Духовное наследие можно сравнить только с солнечным светом», сказал очень мудрый человек.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Семейные традиции, обряды. Составляя родословную, дети соприкасаются к истории своего рода и жизни близких родственников. Изучают семейные легенды и ритуалы. История семьи, семейный архив пробуждают интерес к изучению семейных корней, духовных традиций и культуры. Использование семейных фотографий для развития интереса и уважения воспитанников к семейным традициям, сохранению семейных реликвий и пробуждению интереса к изучению семейных корней.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Итоговое занятие. Подведение итогов, награждение. Чаепитие.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 концу 2 года обучения ученики будут: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Знать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историю своего рода, родословную;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понятия «архив» и «семейный музей»;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знать семейные обряды и традиции, мир интересов своей семьи;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татарский фольклор.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Уметь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составить генеалогическое дерево;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видеть прекрасное;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описать семейный экспонат и рассказать об увлечениях членов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семьи;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записывать татарские пословицы и поговорки;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слушать и понимать красоту татарских песен.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Приобретут навыки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эстетические навыки;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художественные навыки;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оформления «семейных архивов»;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заполнения родословной.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Учебный план про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</w:t>
      </w:r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винутого уровня программы «</w:t>
      </w:r>
      <w:proofErr w:type="gramStart"/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Позна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вательное 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proofErr w:type="gramEnd"/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«Татарстан – моя Родина») 3 год обучения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2289"/>
        <w:gridCol w:w="907"/>
        <w:gridCol w:w="1070"/>
        <w:gridCol w:w="941"/>
        <w:gridCol w:w="1063"/>
        <w:gridCol w:w="3217"/>
      </w:tblGrid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аттестации/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программой.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техники безопасности.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Изучаем геральдику РФ и РТ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Викторина на знание государственной 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символики России и Татарстана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Татарстан – моя Родина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занятия: викторина «Изучаем карту Татарстана», экскурсия в 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Раифский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монастырь и дендрарий.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малая Родина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занятия: викторина «Знаешь ли ты свой район?», «Герои 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 и обычаи народов Татарстана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Викторина, экскурсия в Национальный музей РТ и в школу № 38 в музей «Народы и культуры».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Казань-столица Татарстана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плана центра города с включением достопримечательностей и памятных мест, ведение дневника экскурсионных наблюдений.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Казанский Кремль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Казанского Кремля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«Казанский Кремль». Экскурсия по объектам Казанского Кремля.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Казань – центр развития и сосуществования различных религий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«Узнай объект по фотографии».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Казанские слободы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Видеофильм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«Мои впечатления»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«Мои впечатления»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Знаменитые люди Казанского края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биографии выбранной личности, составление хронологической таблицы, подготовка сообщения.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Татарские просветители и общественные деятели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о деятельности и творчестве татарских просветителей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просвещения в Казанском крае.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университета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«Просвещение в Казанском крае».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Казань – спортивная столица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«Казань спортивная».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Казань театральная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Культпоход в театр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33161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F26125"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культура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пословиц и поговорок в нашей речи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Инсценировка сказки 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Г.Тукая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«Водяная».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</w:t>
            </w: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Культпоход на берег Казанки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игры, чаепитие.</w:t>
            </w:r>
          </w:p>
        </w:tc>
      </w:tr>
      <w:tr w:rsidR="00F26125" w:rsidRPr="00F26125" w:rsidTr="00F26125"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731F52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3078F7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6125" w:rsidRPr="00F26125" w:rsidRDefault="00F26125" w:rsidP="00F26125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Содержание учебного плана продвинутог</w:t>
      </w:r>
      <w:r w:rsidR="00FD2C6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 уровня программы «Позна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 w:rsidR="00854C2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модуль «Татарстан – моя Родина») 3 год обучения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Вводное занятие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.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Ознакомление с программой.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Инст</w:t>
      </w:r>
      <w:r w:rsidR="00F33161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руктаж по технике безопасности.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Изучаем геральдику РФ и РТ. Первое занятие – изучаем государственную символику России: герб, флаг, гимн. История геральдических символов прошлого и современных.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Второе занятие – изучаем государственную символику республики Татарстан: герб, флаг, гимн и герб города Казани.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Третье занятие практическое – викторина на знание государственной символики России и Татарстана.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Татарстан – моя Родина.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а) районы республики Татарстан, города, районные центры, общие сведения о населении, развитие индустрии и промышленности, полезные ископаемые края;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б) природный ландшафт республики: крупные реки и озера, памятники природы и заповедники, животный и растительный мир Татарстана. Красная книга Татарстана. Охрана окружающей среды;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в) известные музеи РТ, исторические достопримечательности.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Практические занятия: викторина «Изучаем карту Татарстана», экскурсия в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Раифский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монастырь и дендрарий.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Моя малая Родина.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этом разделе программы предполагается изучение Ново-Савиновского района и микрорайона школы. Рассматриваем историю района, предприятия района, Парк Победы, изучаем героев Вов, в честь которых названы улицы района, а также других выдающихся деятелей и событий, обращаем внимание на памятные доски.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Традиции и обычаи народов Татарстана.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Этот раздел включает в себя изучение быта, традиций и обычаев коренных народов; проживающих на территории Татарстана: марийцы, чуваши, мордва, татары, русские. Начинается изучение с теоретического материала, затем практика: викторина, экскурсия в Национальный музей РТ и в школу № 38 в музей «Народы и культуры».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Казань-столица Татарстана.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этом разделе программы изучается Казань как центр развития индустрии, производства и культуры. Рассматриваемые объекты: крупные учебные заведения, театры, музеем, достопримечательности нашего города, их исторические и современные названия. На теоретическое занятие рассчитано 4 часа, далее экскурсии по историческому центру города (улицы Кремлевская, Баумана, Петербургская, казанское метро), а также экскурсия в музей, посвященный известной личности, например, музей Горького,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Шаляпинский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зал. Индивидуальные занятия: составление плана центра города с включением достопримечательностей и памятных мест, ведение дневника экскурсионных наблюдений.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Казанский Кремль.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Изучение этой темы предполагает знакомство с историей и достопримечательностями Казанского Кремля. Общие сведения о Кремле, Спасская башня, Благовещенский собор,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Спасо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-Преображенский монастырь,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Тайницкая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башня, башня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Сююмбике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другие важные объекты. Музеи на территории Кремля. Викторина «Казанский Кремль». Экскурсия по объектам Казанского Кремля.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Казань – центр развития и сосуществования различных религий.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Эта тема предполагает изучение важнейших культовых объектов ислама и православия в Казани. Мечеть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Шариф, другие исторические значимые мечети Казани. Благовещенский собор, собор Петра и Павла, соборы и монастыри Казани. Практика – экскурсия в мечеть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Шариф и музей Ислама на территории Казанского Кремля. Индивидуальные занятия с учащимися по выбранной теме или викторина «Узнай объект по фотографии».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Казанские слободы.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В этом разделе предполагается знакомство с казанскими слободами: Старая Татарская, Новая Татарская,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Подлужная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Ямская, Мокрая, Суконная,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Адмиралтеская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Красная, Ягодная, Пороховая, Заречье, Архангельская и др. Возникновение слобод. Формирование национальной архитектуры. Развитие ремесел и торговля.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Видеофильм «Казанские слободы». Экскурсия в забытые слободки: Гривку и Козья. Сочинение «Мои впечатления от экскурсии».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Знаменитые люди Казанского края.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Знакомство учащихся с уроженцем Казанского края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Г.Р.Державиным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с семьями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Боратынских, Аксаковых, Толстых. Практика – экскурсия в Национальный музей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РТ «Державинский зал». Индивидуальные занятия – изучение биографии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выбранной личности, составление хронологической таблицы, подготовка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сообщения.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Татарские просветители и общественные деятели.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 время занятий воспитанники знакомятся с деятельностью и творчеством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татарских просветителей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К.Насыри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Марджани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изучают биографию и творчество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Г.Тукая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Во время практических занятий предполагается посещение музея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Каюма</w:t>
      </w:r>
      <w:proofErr w:type="spellEnd"/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Насыри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Г.Тукая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просвещения в Казанском крае.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Основание Казанского университета.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Н.И.Лобачевский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– ректор университета.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Первая мужская гимназия в Казани и ее знаменитые ученики.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Учебные заведения мусульман - медресе. Зарождение татарского театра. Практика –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экскурсия в музей Боратынского или в музей истории КГУ. Итоговое занятие по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теме «Просвещение в Казанском крае».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Казань – спортивная столица.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Казань – столица универсиады 2013 года. Сведения об олимпийском движении и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Олимпийских Играх. Спортивные объекты в городе Казани. Строительство новых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спортивных объектов и подготовка к универсиаде.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Практическое занятие: викторина «Казань спортивная».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Казань театральная. Эта тема предполагает изучение культурных объектов – театров: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М.Джалиля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Г.Камала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Качаловского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ТЮЗа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др. Зарождение первых театров Казани. Знаменитые артисты, оперные певцы, артисты балета. Культпоход в театр. Сочинение.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Народная культура.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этом разделе предполагается изучение татарской культуры, малых жанров фольклора. Значение пословиц и поговорок в нашей речи. Изучение татарских сказок. Инсценировка сказки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Г.Тукая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«Водяная».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Итоговое занятие.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Культпоход на берег Казанки вместе с родителями. Спортивные игры, чаепитие.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 концу 3 года обучения ученики будут: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Знать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знать государственную символику России и Татарстана; историю своей малой Родины, Казани, Казанского Кремля, культовые объекты ислама и православия в Казани; культурные объекты города; просветителей, общественных деятелей; татарский фольклор.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Уметь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умение видеть прекрасное; описать красоту и величие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Казанского Кремля; рассказать о казанских слободах; о знаменитых певцах и поэтах; записывать татарские пословицы и поговорки; слушать и понимать красоту татарских песен.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Приобретут навыки 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эстетические и художественные навыки; составление хронологической таблицы; плана центра города с включением достопримечательностей и памятных мест, ведение дневника экскурсионных наблюдений.</w:t>
      </w:r>
    </w:p>
    <w:p w:rsidR="00874C59" w:rsidRDefault="00874C59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415E" w:rsidRDefault="00B6415E" w:rsidP="00B6415E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Учебно-тематический план с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тартового уровня программы «Познавательное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азовательный модуль «История</w:t>
      </w:r>
      <w:r w:rsidR="003078F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моего края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») 4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год обучения</w:t>
      </w:r>
    </w:p>
    <w:p w:rsidR="003078F7" w:rsidRPr="00F26125" w:rsidRDefault="003078F7" w:rsidP="00B6415E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2100"/>
        <w:gridCol w:w="1038"/>
        <w:gridCol w:w="1011"/>
        <w:gridCol w:w="1063"/>
        <w:gridCol w:w="936"/>
        <w:gridCol w:w="2304"/>
      </w:tblGrid>
      <w:tr w:rsidR="00B6415E" w:rsidRPr="00F26125" w:rsidTr="003078F7">
        <w:tc>
          <w:tcPr>
            <w:tcW w:w="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разделов</w:t>
            </w:r>
          </w:p>
        </w:tc>
        <w:tc>
          <w:tcPr>
            <w:tcW w:w="63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6415E" w:rsidRPr="00F26125" w:rsidTr="003078F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15E" w:rsidRPr="00F26125" w:rsidRDefault="00B6415E" w:rsidP="00323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15E" w:rsidRPr="00F26125" w:rsidRDefault="00B6415E" w:rsidP="00323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</w:t>
            </w:r>
            <w:proofErr w:type="spellEnd"/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415E" w:rsidRPr="00F26125" w:rsidRDefault="00B6415E" w:rsidP="00323F9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 /контроля</w:t>
            </w:r>
          </w:p>
        </w:tc>
      </w:tr>
      <w:tr w:rsidR="003078F7" w:rsidRPr="00F26125" w:rsidTr="003078F7">
        <w:trPr>
          <w:trHeight w:val="324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Краеведение-наука о родном крае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1A0D5E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1A0D5E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78F7" w:rsidRPr="00F26125" w:rsidTr="003078F7">
        <w:trPr>
          <w:trHeight w:val="324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Красотою славится наша земля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1A0D5E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1A0D5E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874C59" w:rsidP="00874C59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Практическое занятие: рисунок </w:t>
            </w:r>
          </w:p>
        </w:tc>
      </w:tr>
      <w:tr w:rsidR="003078F7" w:rsidRPr="00F26125" w:rsidTr="003078F7">
        <w:trPr>
          <w:trHeight w:val="540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Аксубаевская</w:t>
            </w:r>
            <w:proofErr w:type="spellEnd"/>
            <w:r w:rsidRPr="00DC4A5F">
              <w:rPr>
                <w:rFonts w:ascii="Times New Roman" w:hAnsi="Times New Roman" w:cs="Times New Roman"/>
                <w:sz w:val="28"/>
                <w:szCs w:val="28"/>
              </w:rPr>
              <w:t xml:space="preserve"> земля </w:t>
            </w:r>
          </w:p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B076CB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</w:t>
            </w:r>
            <w:r w:rsidR="00874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тие: рассказ «Мой край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078F7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Наша жемчужина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874C59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</w:p>
        </w:tc>
      </w:tr>
      <w:tr w:rsidR="003078F7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Топонимика нашего района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874C59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3078F7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29593D" w:rsidRDefault="003078F7" w:rsidP="003078F7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DC4A5F" w:rsidRDefault="003078F7" w:rsidP="00307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Река, давшая жизнь нашему городу.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78F7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301B61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8F7" w:rsidRPr="00F26125" w:rsidRDefault="00874C59" w:rsidP="003078F7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7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Наш дом родной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874C59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Откуда пошел мой род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574D5C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874C59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Аксубаевская</w:t>
            </w:r>
            <w:proofErr w:type="spellEnd"/>
            <w:r w:rsidRPr="00DC4A5F">
              <w:rPr>
                <w:rFonts w:ascii="Times New Roman" w:hAnsi="Times New Roman" w:cs="Times New Roman"/>
                <w:sz w:val="28"/>
                <w:szCs w:val="28"/>
              </w:rPr>
              <w:t xml:space="preserve"> земля в литературе, живописи, музыке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«Мои любимые питомцы»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10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Я и мой поселок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874C59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о поселке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От чистого истока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1A0D5E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12</w:t>
            </w:r>
          </w:p>
          <w:p w:rsidR="00DC4A5F" w:rsidRPr="0029593D" w:rsidRDefault="00DC4A5F" w:rsidP="00DC4A5F">
            <w:pPr>
              <w:rPr>
                <w:sz w:val="28"/>
                <w:szCs w:val="28"/>
              </w:rPr>
            </w:pPr>
          </w:p>
          <w:p w:rsidR="00DC4A5F" w:rsidRPr="0029593D" w:rsidRDefault="00DC4A5F" w:rsidP="00DC4A5F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Создатель великого толкового словаря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B076CB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1A0D5E" w:rsidP="001A0D5E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Опрос 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С чего все начиналось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B076CB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1A0D5E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14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DC4A5F" w:rsidRDefault="00DC4A5F" w:rsidP="00DC4A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A5F">
              <w:rPr>
                <w:rFonts w:ascii="Times New Roman" w:hAnsi="Times New Roman" w:cs="Times New Roman"/>
                <w:sz w:val="28"/>
                <w:szCs w:val="28"/>
              </w:rPr>
              <w:t>Здесь пыль веков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1A0D5E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42337E" w:rsidP="00DC4A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Известные писатели нашего края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42337E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</w:tc>
      </w:tr>
      <w:tr w:rsidR="00DC4A5F" w:rsidRPr="00F26125" w:rsidTr="003078F7">
        <w:trPr>
          <w:trHeight w:val="168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29593D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Default="00DC4A5F" w:rsidP="00DC4A5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Первые русские поселения</w:t>
            </w:r>
          </w:p>
          <w:p w:rsidR="00DC4A5F" w:rsidRPr="0029593D" w:rsidRDefault="00DC4A5F" w:rsidP="00DC4A5F">
            <w:pPr>
              <w:rPr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B076CB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301B61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1A0D5E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</w:t>
            </w:r>
          </w:p>
        </w:tc>
      </w:tr>
      <w:tr w:rsidR="00DC4A5F" w:rsidRPr="00F26125" w:rsidTr="003078F7">
        <w:trPr>
          <w:trHeight w:val="144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ВСЕГО: 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574D5C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574D5C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574D5C" w:rsidP="00574D5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  <w:bookmarkStart w:id="0" w:name="_GoBack"/>
            <w:bookmarkEnd w:id="0"/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B076CB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A5F" w:rsidRPr="00F26125" w:rsidRDefault="00DC4A5F" w:rsidP="00DC4A5F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415E" w:rsidRDefault="00B6415E" w:rsidP="00B6415E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8D0B9A" w:rsidRDefault="008D0B9A" w:rsidP="00B6415E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8D0B9A" w:rsidRDefault="008D0B9A" w:rsidP="008D0B9A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Содержание учебного плана продвинутог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 уровня программы «Познавательное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краевед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ение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 (образовательный мо</w:t>
      </w:r>
      <w:r w:rsidR="007D7AE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дуль «История моего края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») 4</w:t>
      </w: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год обучения</w:t>
      </w:r>
    </w:p>
    <w:p w:rsidR="0042337E" w:rsidRPr="0042337E" w:rsidRDefault="0042337E" w:rsidP="0042337E">
      <w:pPr>
        <w:tabs>
          <w:tab w:val="left" w:pos="40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2337E">
        <w:rPr>
          <w:rFonts w:ascii="Times New Roman" w:hAnsi="Times New Roman" w:cs="Times New Roman"/>
          <w:sz w:val="28"/>
          <w:szCs w:val="28"/>
        </w:rPr>
        <w:t>знакомство с литературными произведениями; знакомство со своей родословной;</w:t>
      </w:r>
    </w:p>
    <w:p w:rsidR="0042337E" w:rsidRDefault="0042337E" w:rsidP="0042337E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2337E">
        <w:rPr>
          <w:rFonts w:ascii="Times New Roman" w:hAnsi="Times New Roman" w:cs="Times New Roman"/>
          <w:sz w:val="28"/>
          <w:szCs w:val="28"/>
        </w:rPr>
        <w:t>создание родословной своей семьи; создание проектов домов и зданий нашего поселка;</w:t>
      </w:r>
    </w:p>
    <w:p w:rsidR="0042337E" w:rsidRDefault="0042337E" w:rsidP="0042337E">
      <w:pPr>
        <w:tabs>
          <w:tab w:val="left" w:pos="40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2337E">
        <w:rPr>
          <w:rFonts w:ascii="Times New Roman" w:hAnsi="Times New Roman" w:cs="Times New Roman"/>
          <w:sz w:val="28"/>
          <w:szCs w:val="28"/>
        </w:rPr>
        <w:t>известные люди нашего района</w:t>
      </w:r>
      <w:r w:rsidRPr="0042337E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42337E" w:rsidRDefault="0042337E" w:rsidP="0042337E">
      <w:pPr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2337E">
        <w:rPr>
          <w:rFonts w:ascii="Times New Roman" w:hAnsi="Times New Roman" w:cs="Times New Roman"/>
          <w:sz w:val="28"/>
          <w:szCs w:val="28"/>
        </w:rPr>
        <w:t>знакомство с памятниками культуры нашего края;</w:t>
      </w:r>
    </w:p>
    <w:p w:rsidR="0042337E" w:rsidRPr="0042337E" w:rsidRDefault="0042337E" w:rsidP="0042337E">
      <w:pPr>
        <w:tabs>
          <w:tab w:val="left" w:pos="40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37E">
        <w:rPr>
          <w:rFonts w:ascii="Times New Roman" w:hAnsi="Times New Roman" w:cs="Times New Roman"/>
          <w:sz w:val="28"/>
          <w:szCs w:val="28"/>
        </w:rPr>
        <w:t>- изучение творчества поэтов и писателей;</w:t>
      </w:r>
    </w:p>
    <w:p w:rsidR="001F04AC" w:rsidRPr="00F26125" w:rsidRDefault="001F04AC" w:rsidP="001F04A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 концу 3 года обучения ученики будут:</w:t>
      </w:r>
    </w:p>
    <w:p w:rsidR="008D0B9A" w:rsidRPr="008D0B9A" w:rsidRDefault="001F04AC" w:rsidP="001F04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</w:t>
      </w:r>
      <w:r w:rsidRPr="001F04A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нать</w:t>
      </w:r>
      <w:r w:rsidRPr="001F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0B9A"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Историю родного края.</w:t>
      </w:r>
    </w:p>
    <w:p w:rsidR="008D0B9A" w:rsidRPr="008D0B9A" w:rsidRDefault="008D0B9A" w:rsidP="008D0B9A">
      <w:pPr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r w:rsidR="007D7A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События, происходившие в крае.</w:t>
      </w:r>
    </w:p>
    <w:p w:rsidR="008D0B9A" w:rsidRPr="008D0B9A" w:rsidRDefault="008D0B9A" w:rsidP="008D0B9A">
      <w:pPr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  <w:r w:rsidR="007D7A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Экономическое, социальное и культурное развитие края.</w:t>
      </w:r>
    </w:p>
    <w:p w:rsidR="008D0B9A" w:rsidRDefault="008D0B9A" w:rsidP="008D0B9A">
      <w:pPr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r w:rsidR="007D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D0B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обычаи края.</w:t>
      </w:r>
    </w:p>
    <w:p w:rsidR="001F04AC" w:rsidRDefault="001F04AC" w:rsidP="001F04A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Уметь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умение видеть прекрасное; описать красоту и величие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родного края</w:t>
      </w:r>
    </w:p>
    <w:p w:rsidR="001F04AC" w:rsidRPr="00F26125" w:rsidRDefault="001F04AC" w:rsidP="001F04A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Приобретут навыки 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-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эстетические и художественные по оформлению стенгазеты и рисунков.</w:t>
      </w:r>
    </w:p>
    <w:p w:rsidR="00DC6440" w:rsidRPr="00F26125" w:rsidRDefault="00DC6440" w:rsidP="00DC6440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Методическое обеспечение программы</w:t>
      </w:r>
    </w:p>
    <w:p w:rsidR="00DC6440" w:rsidRPr="00F26125" w:rsidRDefault="00DC6440" w:rsidP="00DC6440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C6440" w:rsidRPr="00F26125" w:rsidRDefault="00DC6440" w:rsidP="00DC644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каждого уровня освоения доминирующими методами обучения являются: для стартового уровня: объяснительно-иллюстративные методы обучения. При использовании такого метода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обучения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обучающиеся воспринимают и усваивают готовую информацию; для базового уровня: репродуктивные методы обучения. В этом случае обучающиеся воспроизводят полученные знания и освоенные способы деятельности; для продвинутого уровня: частично-поисковые методы обучения. Участие учащихся в коллективном поиске, решение поставленной задачи совместно с педагогом; исследовательские методы обучения: овладение обучающимися методами научного познания, самостоятельной творческой работы.</w:t>
      </w:r>
    </w:p>
    <w:p w:rsidR="00DC6440" w:rsidRPr="00F26125" w:rsidRDefault="00DC6440" w:rsidP="00DC6440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1688"/>
        <w:gridCol w:w="1845"/>
        <w:gridCol w:w="1699"/>
        <w:gridCol w:w="1748"/>
      </w:tblGrid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занятий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подведения итогов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и методы</w:t>
            </w:r>
          </w:p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лекционный материал,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Моя семья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игра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рисунков, аппликаций. Конкурс фотографий. Викторина. Праздник "Мы за чаем не скучаем".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дом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игра, экскурсия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дворовых игр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игровой инвентарь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прогулка по школьному двору, экскурсии в школьную библиотеку, школьный музей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проектов "Мой класс"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Микрорайон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обзорная прогулка по микрорайону, экскурсия на почту, в больницу, аптеку)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 и элементы ориентирования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практические занятия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"Собери рюкзак", тест "Север-юг", конкурс вязки узлов, соревнования по 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туртехнике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игра "Приходи к нему лечиться"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предметы личного снаряжения, карточки с заданиями, репшнуры, макеты костров, снаряжение для проведения соревнований по 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туртехнике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кочки, </w:t>
            </w: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мышеловка и др.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Моя семья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игра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рисунков, аппликаций. Конкурс фотографий. Викторина. Праздник "Мы за чаем не скучаем".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дом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игра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дворовых игр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игровой инвентарь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род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проектов "Мой род"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Мужские, женские имена.</w:t>
            </w:r>
          </w:p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Ремесла, профессии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игра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 «Все работы хороши выбирай на вкус»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традиции, обряды.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практические занятия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семейных фотографий в конкурсе - игре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предметы личного архива, фотоальбома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Геральдика РФ и РТ.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просмотр видеофильма о символике РФ и РТ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рисунков, викторина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цветная бумага,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 малая Родина.</w:t>
            </w:r>
          </w:p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просмотр видеофильма о Ново-Савиновском районе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альбом,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Татарстан – моя Родина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просмотр видеофильма о Татарстане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проектов "Мой Татарстан"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Казанский Кремль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экскурсия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ватман, краски, карандаши,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Знаменитые люди Казанского края.</w:t>
            </w:r>
          </w:p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просмотр видеофильма о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тетрадь, ручка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</w:t>
            </w:r>
          </w:p>
        </w:tc>
      </w:tr>
      <w:tr w:rsidR="00DC6440" w:rsidRPr="00F26125" w:rsidTr="0065227F"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 и обычаи народов Татарстана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практические занятия, экскурсия в музей шк.38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Игра, викторина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лекционный материал, мультимедиа- проектор</w:t>
            </w:r>
          </w:p>
        </w:tc>
        <w:tc>
          <w:tcPr>
            <w:tcW w:w="13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C6440" w:rsidRPr="00F26125" w:rsidRDefault="00DC6440" w:rsidP="0065227F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словесный, практический, наглядный</w:t>
            </w:r>
          </w:p>
        </w:tc>
      </w:tr>
    </w:tbl>
    <w:p w:rsidR="00DC6440" w:rsidRPr="00F26125" w:rsidRDefault="00DC6440" w:rsidP="00DC6440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C6440" w:rsidRPr="00F26125" w:rsidRDefault="00DC6440" w:rsidP="00DC6440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6415E" w:rsidRPr="00DC6440" w:rsidRDefault="00DC6440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программы</w:t>
      </w: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Географические карты, планы местности; архивные документы и материалы; схемы, таблицы, иллюстрации, макеты, муляжи, экспонаты, предметы.</w:t>
      </w: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Техническое оснащение: канцелярские принадлежности, мелкий технический инструмент для изготовления муляжей, макетов и т.д.; оснащение для фото-и видеосъёмки,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мультипроэктор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демонстрации слайдов и видеоматериалов.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Иные информационные ресурсы: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Периодическая печать - газеты, журналы. Интернет-ресурсы. Специальная литература, архивные материалы и документы, тематические иллюстрации, таблицы, схемы, диаграммы, кроссворды.</w:t>
      </w:r>
    </w:p>
    <w:p w:rsidR="00456123" w:rsidRPr="00AA6E9C" w:rsidRDefault="00456123" w:rsidP="0045612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A6E9C">
        <w:rPr>
          <w:rFonts w:ascii="Times New Roman" w:hAnsi="Times New Roman" w:cs="Times New Roman"/>
          <w:b/>
          <w:bCs/>
          <w:sz w:val="28"/>
          <w:szCs w:val="28"/>
        </w:rPr>
        <w:t>Ка</w:t>
      </w:r>
      <w:r w:rsidR="0065227F">
        <w:rPr>
          <w:rFonts w:ascii="Times New Roman" w:hAnsi="Times New Roman" w:cs="Times New Roman"/>
          <w:b/>
          <w:bCs/>
          <w:sz w:val="28"/>
          <w:szCs w:val="28"/>
        </w:rPr>
        <w:t>лендарный учебный график второго</w:t>
      </w:r>
      <w:r w:rsidRPr="00AA6E9C">
        <w:rPr>
          <w:rFonts w:ascii="Times New Roman" w:hAnsi="Times New Roman" w:cs="Times New Roman"/>
          <w:b/>
          <w:bCs/>
          <w:sz w:val="28"/>
          <w:szCs w:val="28"/>
        </w:rPr>
        <w:t xml:space="preserve"> года обучения.</w:t>
      </w:r>
    </w:p>
    <w:tbl>
      <w:tblPr>
        <w:tblpPr w:leftFromText="180" w:rightFromText="180" w:vertAnchor="text" w:horzAnchor="margin" w:tblpX="-289" w:tblpY="158"/>
        <w:tblW w:w="10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276"/>
        <w:gridCol w:w="920"/>
        <w:gridCol w:w="1479"/>
        <w:gridCol w:w="828"/>
        <w:gridCol w:w="3096"/>
        <w:gridCol w:w="1054"/>
        <w:gridCol w:w="1781"/>
      </w:tblGrid>
      <w:tr w:rsidR="00456123" w:rsidRPr="001A4959" w:rsidTr="00276AA2">
        <w:tc>
          <w:tcPr>
            <w:tcW w:w="562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276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920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79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828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096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54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</w:t>
            </w:r>
          </w:p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781" w:type="dxa"/>
          </w:tcPr>
          <w:p w:rsidR="00456123" w:rsidRPr="001A4959" w:rsidRDefault="00456123" w:rsidP="001521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20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79" w:type="dxa"/>
          </w:tcPr>
          <w:p w:rsidR="00D47C2C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Вводное.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«Мой мир – моя семья»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рассказ о своем роде</w:t>
            </w:r>
          </w:p>
        </w:tc>
      </w:tr>
      <w:tr w:rsidR="00D47C2C" w:rsidRPr="001A4959" w:rsidTr="00276AA2">
        <w:trPr>
          <w:trHeight w:val="969"/>
        </w:trPr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920" w:type="dxa"/>
          </w:tcPr>
          <w:p w:rsidR="00276AA2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5,10,</w:t>
            </w:r>
          </w:p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,12,17,18,19,24,25,26</w:t>
            </w:r>
            <w:r w:rsid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,1,2,3</w:t>
            </w:r>
          </w:p>
        </w:tc>
        <w:tc>
          <w:tcPr>
            <w:tcW w:w="1479" w:type="dxa"/>
          </w:tcPr>
          <w:p w:rsidR="00D47C2C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  <w:p w:rsidR="00D47C2C" w:rsidRPr="00D47C2C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7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«Моя семья»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«семья»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«Мой мир – моя семья»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920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8,9,10,15,16,17,22,23,24,29,30,31,5</w:t>
            </w:r>
          </w:p>
        </w:tc>
        <w:tc>
          <w:tcPr>
            <w:tcW w:w="1479" w:type="dxa"/>
          </w:tcPr>
          <w:p w:rsidR="00276AA2" w:rsidRPr="00276AA2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276AA2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  <w:p w:rsidR="00276AA2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6AA2" w:rsidRPr="001A4959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«Мой род»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«род», «поколение»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родственниках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20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6,7,12,13,14,19,20,21,26</w:t>
            </w:r>
          </w:p>
        </w:tc>
        <w:tc>
          <w:tcPr>
            <w:tcW w:w="1479" w:type="dxa"/>
          </w:tcPr>
          <w:p w:rsidR="00276AA2" w:rsidRPr="00276AA2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276AA2" w:rsidRPr="001A4959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родословных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 составление родословных.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920" w:type="dxa"/>
          </w:tcPr>
          <w:p w:rsidR="00D47C2C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27,28,</w:t>
            </w:r>
          </w:p>
          <w:p w:rsidR="00276AA2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3,4,5,</w:t>
            </w:r>
          </w:p>
          <w:p w:rsidR="00276AA2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10,11,</w:t>
            </w:r>
          </w:p>
          <w:p w:rsidR="00276AA2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9" w:type="dxa"/>
          </w:tcPr>
          <w:p w:rsidR="00276AA2" w:rsidRPr="00276AA2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276AA2" w:rsidRPr="001A4959" w:rsidRDefault="00276AA2" w:rsidP="00276A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A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Женщина в семье - хранительница семейного очага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значении женских имен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D47C2C" w:rsidRPr="001A4959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920" w:type="dxa"/>
          </w:tcPr>
          <w:p w:rsidR="00D47C2C" w:rsidRDefault="00276AA2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17,18,19,</w:t>
            </w:r>
            <w:r w:rsidR="00950B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24,25,26,</w:t>
            </w:r>
          </w:p>
          <w:p w:rsidR="00950BA7" w:rsidRDefault="00950BA7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31,1,2</w:t>
            </w:r>
          </w:p>
          <w:p w:rsidR="00950BA7" w:rsidRPr="001A4959" w:rsidRDefault="00950BA7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7,8,9</w:t>
            </w:r>
          </w:p>
        </w:tc>
        <w:tc>
          <w:tcPr>
            <w:tcW w:w="1479" w:type="dxa"/>
          </w:tcPr>
          <w:p w:rsidR="00950BA7" w:rsidRPr="00950BA7" w:rsidRDefault="00950BA7" w:rsidP="00950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B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950BA7" w:rsidRPr="00950BA7" w:rsidRDefault="00950BA7" w:rsidP="00950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B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D47C2C" w:rsidRPr="001A4959" w:rsidRDefault="00950BA7" w:rsidP="00950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B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мужчины в семье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сведений о значении мужских имен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D47C2C" w:rsidRPr="001A4959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50B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нварь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-февраль</w:t>
            </w:r>
          </w:p>
        </w:tc>
        <w:tc>
          <w:tcPr>
            <w:tcW w:w="920" w:type="dxa"/>
          </w:tcPr>
          <w:p w:rsidR="00D47C2C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14,15,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16,21,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22,23,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28,29,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30,4,5,6,11,</w:t>
            </w:r>
          </w:p>
          <w:p w:rsidR="0071607F" w:rsidRPr="001A4959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9" w:type="dxa"/>
          </w:tcPr>
          <w:p w:rsidR="00C01AD1" w:rsidRPr="00C01AD1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C01AD1" w:rsidRPr="00C01AD1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  <w:p w:rsidR="00C01AD1" w:rsidRPr="001A4959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Реликвии моего рода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рассказ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D47C2C" w:rsidRPr="001A4959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920" w:type="dxa"/>
          </w:tcPr>
          <w:p w:rsidR="00D47C2C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13,18,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19,20,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25,26,</w:t>
            </w:r>
          </w:p>
          <w:p w:rsidR="0071607F" w:rsidRDefault="0071607F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27,4,5,6,</w:t>
            </w:r>
            <w:r w:rsid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12,13,</w:t>
            </w:r>
          </w:p>
          <w:p w:rsidR="00C01AD1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18,19</w:t>
            </w:r>
          </w:p>
        </w:tc>
        <w:tc>
          <w:tcPr>
            <w:tcW w:w="1479" w:type="dxa"/>
          </w:tcPr>
          <w:p w:rsidR="00D47C2C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12.20-12.55-13.05-13.40</w:t>
            </w:r>
          </w:p>
          <w:p w:rsidR="00C01AD1" w:rsidRPr="00C01AD1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C01AD1" w:rsidRPr="001A4959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интересов моей семьи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сочинение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D47C2C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920" w:type="dxa"/>
          </w:tcPr>
          <w:p w:rsidR="00D47C2C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20,25,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26,27,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1,2,3,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8,9,10,</w:t>
            </w:r>
          </w:p>
          <w:p w:rsidR="00C01AD1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79" w:type="dxa"/>
          </w:tcPr>
          <w:p w:rsidR="00C01AD1" w:rsidRPr="00C01AD1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12.20-12.55-13.05-13.40</w:t>
            </w:r>
          </w:p>
          <w:p w:rsidR="00C01AD1" w:rsidRPr="00C01AD1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13.20-13.55</w:t>
            </w:r>
          </w:p>
          <w:p w:rsidR="00D47C2C" w:rsidRPr="001A4959" w:rsidRDefault="00C01AD1" w:rsidP="00C01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1A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14.05-14.40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личности в семье.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Умение общаться с родственниками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занятие: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Игра «Давай дружить»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76" w:type="dxa"/>
          </w:tcPr>
          <w:p w:rsidR="00D47C2C" w:rsidRPr="001A4959" w:rsidRDefault="00C01AD1" w:rsidP="00D47C2C">
            <w:pPr>
              <w:tabs>
                <w:tab w:val="left" w:pos="7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920" w:type="dxa"/>
          </w:tcPr>
          <w:p w:rsidR="00D47C2C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16,17,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22,23,</w:t>
            </w:r>
          </w:p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24,29,</w:t>
            </w:r>
          </w:p>
          <w:p w:rsidR="00C01AD1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30,6,7,</w:t>
            </w:r>
          </w:p>
        </w:tc>
        <w:tc>
          <w:tcPr>
            <w:tcW w:w="1479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Семейные традиции, обряды, праздники.</w:t>
            </w: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Инсценировка «</w:t>
            </w:r>
            <w:proofErr w:type="spellStart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Аулак</w:t>
            </w:r>
            <w:proofErr w:type="spellEnd"/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ой»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4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D47C2C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20" w:type="dxa"/>
          </w:tcPr>
          <w:p w:rsidR="00C01AD1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8,!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  <w:p w:rsidR="00C01AD1" w:rsidRPr="001A4959" w:rsidRDefault="00C01AD1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20,21,22</w:t>
            </w:r>
          </w:p>
        </w:tc>
        <w:tc>
          <w:tcPr>
            <w:tcW w:w="1479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</w:t>
            </w:r>
          </w:p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№18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итогов. Чаепитие</w:t>
            </w:r>
          </w:p>
        </w:tc>
      </w:tr>
      <w:tr w:rsidR="00D47C2C" w:rsidRPr="001A4959" w:rsidTr="00276AA2">
        <w:tc>
          <w:tcPr>
            <w:tcW w:w="562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920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4" w:type="dxa"/>
          </w:tcPr>
          <w:p w:rsidR="00D47C2C" w:rsidRPr="001A4959" w:rsidRDefault="00D47C2C" w:rsidP="00D4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7C2C" w:rsidRPr="00F26125" w:rsidRDefault="00D47C2C" w:rsidP="00D47C2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6125" w:rsidRPr="00F26125" w:rsidRDefault="00F26125" w:rsidP="00DC644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DC6440" w:rsidP="00DC6440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                            </w:t>
      </w:r>
      <w:r w:rsidR="00F26125"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 – правовые документы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Российской Федерации от 29 декабря 2012 года № 273-ФЗ «Об образовании в Российской Федерации».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развития дополнительного образования детей (распоряжение Правительства РФ от 4 сентября 2014 года № 1726-р).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План мероприятий на 2015-2020 годы по реализации Концепции развития дополнительного образования детей (распоряжение Правительства РФ от 24 апреля 2015 года № 729-р).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Приказом Министерства просвещения Российской Федерации от 9 ноября 2018г.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Методические рекомендации по проектированию дополнительных общеразвивающих программ (включая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разноуровневые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программы) (письмо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России, департамент государственной политики в сфере воспитания детей и молодежи от 18 ноября 2015 года № 09-3242).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Методические рекомендации по проектированию современных дополнительных общеобразовательных (общеразвивающих) программ, в том числе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разноуровневых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20.09.2017 г.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Постановление Главного государственного санитарного врача Российской Федерации от 4 июля 2014 года № 41 «Об утверждении СанПиН 2.4.4.3172-14 «Санитарно-эпидемиологические требования к устройству, содержанию и организации режима работы образовательных организаций дополнительного образования детей».</w:t>
      </w:r>
    </w:p>
    <w:p w:rsid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266128" w:rsidRPr="00F26125" w:rsidRDefault="00266128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СПИСОК ЛИТЕРАТУРЫ ДЛЯ ПЕДАГОГОВ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Константинов Ю.С. Детско-юношеский туризм. Учебно-методическое пособие – 2-е изд., стереотип. - М.,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ФЦДЮТиК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2008 г. – 600 с.,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Багаутдинова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Ф.Г. Туристско-краеведческая деятельность в начальной школе. - М., </w:t>
      </w:r>
      <w:proofErr w:type="gram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1996.-</w:t>
      </w:r>
      <w:proofErr w:type="gram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144 с., </w:t>
      </w:r>
      <w:proofErr w:type="spellStart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</w:t>
      </w:r>
      <w:proofErr w:type="spellEnd"/>
      <w:r w:rsidRPr="00F2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Ф.С.Сафиуллина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Карманный татарско-русский и русско-татарский словарь,1996г.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4.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Давлетшин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Г.М.,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Хузин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Ф.Ш., Измайлов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.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Л. Рассказы по история Татарстана. Казань: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Магариф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1994. -272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5.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Этнотерриториальные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группы татар Поволжья и Урала и вопросы их формирования. Историко-этнографический атлас татарского народа, Казань: Изд-во ПИК «Дом печати». 2002. – 248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6. Тукай Г. Избранное /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Габдулла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Тукай; Перевод с татарского В.С.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Думаевой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-Валеевой. – Казань: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Магариф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2008. – 223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7. Государственная символика России и Татарстана/ Методические рекомендации по проведению классных часов. – Казань: РИЦ «Школа», 2003. – 44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8.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А.Б.Хузина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«Воспитание младших школьников на традициях народной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педагогики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».Методическое</w:t>
      </w:r>
      <w:proofErr w:type="spellEnd"/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пособие из опыта работы кафедры истории педагогики и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этнопедагогики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ТГГПУ и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ЦДЮТКиЭ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«Простор», 2007г.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СПИСОК ЛИТЕРАТУРЫ ДЛЯ ДЕТЕЙ: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Бикбулатов Р., Мустафин Р. Казань и её слободы. – Казань: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Заман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2001.-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208 с., ил.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Лисевич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М.М. История Казани глазами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эрудитов.-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Казань: Титул, 2000.-96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Мустафин Р.А. Тайны озера Кабан. – Казань, 1990.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Шамси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С., Измайлов И. Волжская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Булгария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рассказах для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детей.-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Казань,1995.- 80с.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Каюм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Насыри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Избранные </w:t>
      </w:r>
      <w:proofErr w:type="gram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произведения.-</w:t>
      </w:r>
      <w:proofErr w:type="gram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Казань: </w:t>
      </w:r>
      <w:proofErr w:type="spellStart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Таткнигоиздат</w:t>
      </w:r>
      <w:proofErr w:type="spellEnd"/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1977.-254 с.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Интернет-ресурсы: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Википедия — свободная энциклопедия. [Электронный ресурс] // URL: </w:t>
      </w:r>
      <w:hyperlink r:id="rId5" w:history="1">
        <w:r w:rsidRPr="00F26125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https://ru.wikipedia.org</w:t>
        </w:r>
      </w:hyperlink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(дата обращения: 5.10.2016).</w:t>
      </w:r>
    </w:p>
    <w:p w:rsidR="00F26125" w:rsidRPr="00F26125" w:rsidRDefault="00F26125" w:rsidP="00F26125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Волжско-Камский заповедник [Электронный ресурс] // URL: </w:t>
      </w:r>
      <w:hyperlink r:id="rId6" w:history="1">
        <w:r w:rsidRPr="00F26125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http://www.vkgz.ru/</w:t>
        </w:r>
      </w:hyperlink>
      <w:r w:rsidRPr="00F2612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(да</w:t>
      </w:r>
    </w:p>
    <w:p w:rsidR="00B226B3" w:rsidRPr="009D5D4C" w:rsidRDefault="00B226B3">
      <w:pPr>
        <w:rPr>
          <w:rFonts w:ascii="Times New Roman" w:hAnsi="Times New Roman" w:cs="Times New Roman"/>
          <w:sz w:val="28"/>
          <w:szCs w:val="28"/>
        </w:rPr>
      </w:pPr>
    </w:p>
    <w:sectPr w:rsidR="00B226B3" w:rsidRPr="009D5D4C" w:rsidSect="00C916CC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45"/>
    <w:rsid w:val="00036B16"/>
    <w:rsid w:val="000A34D8"/>
    <w:rsid w:val="00152111"/>
    <w:rsid w:val="001A0D5E"/>
    <w:rsid w:val="001F04AC"/>
    <w:rsid w:val="00203338"/>
    <w:rsid w:val="002144F6"/>
    <w:rsid w:val="00231E24"/>
    <w:rsid w:val="00232678"/>
    <w:rsid w:val="00266128"/>
    <w:rsid w:val="00276AA2"/>
    <w:rsid w:val="002A7B5C"/>
    <w:rsid w:val="002A7BAC"/>
    <w:rsid w:val="002B2E9C"/>
    <w:rsid w:val="00301B61"/>
    <w:rsid w:val="003078F7"/>
    <w:rsid w:val="00323F92"/>
    <w:rsid w:val="00352366"/>
    <w:rsid w:val="0042337E"/>
    <w:rsid w:val="00456123"/>
    <w:rsid w:val="00493196"/>
    <w:rsid w:val="00500B40"/>
    <w:rsid w:val="0057122C"/>
    <w:rsid w:val="00574D5C"/>
    <w:rsid w:val="0065227F"/>
    <w:rsid w:val="0071607F"/>
    <w:rsid w:val="00722D7C"/>
    <w:rsid w:val="00731F52"/>
    <w:rsid w:val="007B12C7"/>
    <w:rsid w:val="007D7AED"/>
    <w:rsid w:val="007F0B94"/>
    <w:rsid w:val="007F60E9"/>
    <w:rsid w:val="00823D45"/>
    <w:rsid w:val="00832A76"/>
    <w:rsid w:val="00854C20"/>
    <w:rsid w:val="00874C59"/>
    <w:rsid w:val="008C46AA"/>
    <w:rsid w:val="008D0B9A"/>
    <w:rsid w:val="008D2E80"/>
    <w:rsid w:val="00950BA7"/>
    <w:rsid w:val="00951A71"/>
    <w:rsid w:val="009D5D4C"/>
    <w:rsid w:val="00AB45CD"/>
    <w:rsid w:val="00AD5EAA"/>
    <w:rsid w:val="00B076CB"/>
    <w:rsid w:val="00B226B3"/>
    <w:rsid w:val="00B6415E"/>
    <w:rsid w:val="00C01AD1"/>
    <w:rsid w:val="00C916CC"/>
    <w:rsid w:val="00CD3308"/>
    <w:rsid w:val="00D40AFB"/>
    <w:rsid w:val="00D47C2C"/>
    <w:rsid w:val="00DC4A5F"/>
    <w:rsid w:val="00DC6440"/>
    <w:rsid w:val="00E5717B"/>
    <w:rsid w:val="00EA51A0"/>
    <w:rsid w:val="00F164F4"/>
    <w:rsid w:val="00F26125"/>
    <w:rsid w:val="00F33161"/>
    <w:rsid w:val="00F53E34"/>
    <w:rsid w:val="00FA6876"/>
    <w:rsid w:val="00FD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85C5"/>
  <w15:chartTrackingRefBased/>
  <w15:docId w15:val="{98073A83-2632-46B8-A722-DFFCA890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6125"/>
  </w:style>
  <w:style w:type="paragraph" w:customStyle="1" w:styleId="msonormal0">
    <w:name w:val="msonormal"/>
    <w:basedOn w:val="a"/>
    <w:rsid w:val="00F2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61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2612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kgz.ru/" TargetMode="External"/><Relationship Id="rId5" Type="http://schemas.openxmlformats.org/officeDocument/2006/relationships/hyperlink" Target="https://ru.wikipedi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0B29-2810-4C95-8D09-EAF3A457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6390</Words>
  <Characters>36428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</dc:creator>
  <cp:keywords/>
  <dc:description/>
  <cp:lastModifiedBy>Пользователь Windows</cp:lastModifiedBy>
  <cp:revision>31</cp:revision>
  <dcterms:created xsi:type="dcterms:W3CDTF">2024-09-08T13:54:00Z</dcterms:created>
  <dcterms:modified xsi:type="dcterms:W3CDTF">2025-10-24T14:59:00Z</dcterms:modified>
</cp:coreProperties>
</file>